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CFB" w:rsidRDefault="00417CFB" w:rsidP="00F92BC5">
      <w:pPr>
        <w:widowControl/>
        <w:autoSpaceDE/>
        <w:autoSpaceDN/>
        <w:adjustRightInd/>
        <w:spacing w:line="259" w:lineRule="auto"/>
        <w:ind w:firstLine="0"/>
        <w:rPr>
          <w:rFonts w:ascii="Times New Roman" w:eastAsia="Times New Roman" w:hAnsi="Times New Roman" w:cs="Times New Roman"/>
          <w:bCs/>
          <w:iCs/>
          <w:color w:val="000000"/>
          <w:sz w:val="28"/>
          <w:szCs w:val="28"/>
        </w:rPr>
      </w:pPr>
      <w:bookmarkStart w:id="0" w:name="sub_16"/>
      <w:bookmarkStart w:id="1" w:name="sub_162"/>
    </w:p>
    <w:tbl>
      <w:tblPr>
        <w:tblStyle w:val="ac"/>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2"/>
      </w:tblGrid>
      <w:tr w:rsidR="00832E18" w:rsidTr="00126195">
        <w:tc>
          <w:tcPr>
            <w:tcW w:w="4382" w:type="dxa"/>
          </w:tcPr>
          <w:p w:rsidR="00832E18" w:rsidRPr="00832E18" w:rsidRDefault="00832E18" w:rsidP="00832E18">
            <w:pPr>
              <w:widowControl/>
              <w:autoSpaceDE/>
              <w:autoSpaceDN/>
              <w:adjustRightInd/>
              <w:spacing w:line="259" w:lineRule="auto"/>
              <w:ind w:firstLine="0"/>
              <w:rPr>
                <w:rFonts w:ascii="Times New Roman" w:eastAsia="Times New Roman" w:hAnsi="Times New Roman" w:cs="Times New Roman"/>
                <w:bCs/>
                <w:iCs/>
                <w:color w:val="000000"/>
                <w:sz w:val="28"/>
                <w:szCs w:val="28"/>
              </w:rPr>
            </w:pPr>
            <w:r w:rsidRPr="00832E18">
              <w:rPr>
                <w:rFonts w:ascii="Times New Roman" w:eastAsia="Times New Roman" w:hAnsi="Times New Roman" w:cs="Times New Roman"/>
                <w:bCs/>
                <w:iCs/>
                <w:color w:val="000000"/>
                <w:sz w:val="28"/>
                <w:szCs w:val="28"/>
              </w:rPr>
              <w:t xml:space="preserve">Приложение </w:t>
            </w:r>
            <w:r w:rsidR="00287A55">
              <w:rPr>
                <w:rFonts w:ascii="Times New Roman" w:eastAsia="Times New Roman" w:hAnsi="Times New Roman" w:cs="Times New Roman"/>
                <w:bCs/>
                <w:iCs/>
                <w:color w:val="000000"/>
                <w:sz w:val="28"/>
                <w:szCs w:val="28"/>
              </w:rPr>
              <w:t>2</w:t>
            </w:r>
            <w:bookmarkStart w:id="2" w:name="_GoBack"/>
            <w:bookmarkEnd w:id="2"/>
          </w:p>
          <w:p w:rsidR="00433063" w:rsidRPr="002F675C" w:rsidRDefault="00433063" w:rsidP="00433063">
            <w:pPr>
              <w:widowControl/>
              <w:autoSpaceDE/>
              <w:autoSpaceDN/>
              <w:adjustRightInd/>
              <w:spacing w:line="259" w:lineRule="auto"/>
              <w:ind w:firstLine="0"/>
              <w:jc w:val="left"/>
              <w:rPr>
                <w:rFonts w:ascii="Times New Roman" w:eastAsia="Times New Roman" w:hAnsi="Times New Roman" w:cs="Times New Roman"/>
                <w:bCs/>
                <w:iCs/>
                <w:color w:val="000000"/>
                <w:sz w:val="28"/>
                <w:szCs w:val="28"/>
              </w:rPr>
            </w:pPr>
            <w:r w:rsidRPr="002F675C">
              <w:rPr>
                <w:rFonts w:ascii="Times New Roman" w:eastAsia="Times New Roman" w:hAnsi="Times New Roman" w:cs="Times New Roman"/>
                <w:bCs/>
                <w:iCs/>
                <w:color w:val="000000"/>
                <w:sz w:val="28"/>
                <w:szCs w:val="28"/>
              </w:rPr>
              <w:t>к Положению</w:t>
            </w:r>
          </w:p>
          <w:p w:rsidR="00433063" w:rsidRPr="000C2D65" w:rsidRDefault="00433063" w:rsidP="00433063">
            <w:pPr>
              <w:pStyle w:val="1"/>
              <w:spacing w:before="0" w:after="0"/>
              <w:jc w:val="left"/>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об оплате труда работников</w:t>
            </w:r>
          </w:p>
          <w:p w:rsidR="00433063" w:rsidRPr="000C2D65" w:rsidRDefault="00433063" w:rsidP="00433063">
            <w:pPr>
              <w:pStyle w:val="1"/>
              <w:spacing w:before="0" w:after="0"/>
              <w:jc w:val="left"/>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 xml:space="preserve">муниципальных </w:t>
            </w:r>
            <w:r>
              <w:rPr>
                <w:rFonts w:ascii="Times New Roman" w:hAnsi="Times New Roman" w:cs="Times New Roman"/>
                <w:b w:val="0"/>
                <w:color w:val="auto"/>
                <w:sz w:val="28"/>
                <w:szCs w:val="28"/>
              </w:rPr>
              <w:t xml:space="preserve">бюджетных </w:t>
            </w:r>
            <w:r w:rsidRPr="000C2D65">
              <w:rPr>
                <w:rFonts w:ascii="Times New Roman" w:hAnsi="Times New Roman" w:cs="Times New Roman"/>
                <w:b w:val="0"/>
                <w:color w:val="auto"/>
                <w:sz w:val="28"/>
                <w:szCs w:val="28"/>
              </w:rPr>
              <w:t xml:space="preserve">учреждений культуры и муниципальных образовательных учреждений, подведомственных управлению культуры </w:t>
            </w:r>
          </w:p>
          <w:p w:rsidR="00433063" w:rsidRPr="000C2D65" w:rsidRDefault="00433063" w:rsidP="00433063">
            <w:pPr>
              <w:pStyle w:val="1"/>
              <w:spacing w:before="0" w:after="0"/>
              <w:jc w:val="left"/>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администрации муниципального образования Темрюкский район</w:t>
            </w:r>
          </w:p>
          <w:p w:rsidR="00832E18" w:rsidRDefault="00832E18" w:rsidP="00313CF8">
            <w:pPr>
              <w:widowControl/>
              <w:autoSpaceDE/>
              <w:autoSpaceDN/>
              <w:adjustRightInd/>
              <w:spacing w:line="259" w:lineRule="auto"/>
              <w:ind w:firstLine="0"/>
              <w:rPr>
                <w:rFonts w:ascii="Times New Roman" w:eastAsia="Times New Roman" w:hAnsi="Times New Roman" w:cs="Times New Roman"/>
                <w:bCs/>
                <w:iCs/>
                <w:color w:val="000000"/>
                <w:sz w:val="28"/>
                <w:szCs w:val="28"/>
              </w:rPr>
            </w:pPr>
          </w:p>
        </w:tc>
      </w:tr>
    </w:tbl>
    <w:p w:rsidR="00F92BC5" w:rsidRPr="00287A55" w:rsidRDefault="00F92BC5" w:rsidP="00AA3E67">
      <w:pPr>
        <w:widowControl/>
        <w:tabs>
          <w:tab w:val="left" w:pos="3171"/>
        </w:tabs>
        <w:autoSpaceDE/>
        <w:autoSpaceDN/>
        <w:adjustRightInd/>
        <w:spacing w:line="259" w:lineRule="auto"/>
        <w:ind w:firstLine="0"/>
        <w:rPr>
          <w:rFonts w:ascii="Times New Roman" w:eastAsia="Times New Roman" w:hAnsi="Times New Roman" w:cs="Times New Roman"/>
          <w:bCs/>
          <w:iCs/>
          <w:color w:val="000000"/>
          <w:sz w:val="28"/>
          <w:szCs w:val="28"/>
        </w:rPr>
      </w:pPr>
    </w:p>
    <w:p w:rsidR="008C38F1" w:rsidRPr="008C38F1" w:rsidRDefault="008C38F1" w:rsidP="008C38F1">
      <w:pPr>
        <w:widowControl/>
        <w:autoSpaceDE/>
        <w:autoSpaceDN/>
        <w:adjustRightInd/>
        <w:spacing w:line="259" w:lineRule="auto"/>
        <w:ind w:firstLine="0"/>
        <w:jc w:val="center"/>
        <w:rPr>
          <w:rFonts w:ascii="Times New Roman" w:hAnsi="Times New Roman" w:cs="Times New Roman"/>
          <w:sz w:val="28"/>
          <w:szCs w:val="28"/>
        </w:rPr>
      </w:pPr>
      <w:r w:rsidRPr="008C38F1">
        <w:rPr>
          <w:rFonts w:ascii="Times New Roman" w:hAnsi="Times New Roman" w:cs="Times New Roman"/>
          <w:sz w:val="28"/>
          <w:szCs w:val="28"/>
        </w:rPr>
        <w:t>Поряд</w:t>
      </w:r>
      <w:r w:rsidR="00B83A0C">
        <w:rPr>
          <w:rFonts w:ascii="Times New Roman" w:hAnsi="Times New Roman" w:cs="Times New Roman"/>
          <w:sz w:val="28"/>
          <w:szCs w:val="28"/>
        </w:rPr>
        <w:t>о</w:t>
      </w:r>
      <w:r w:rsidRPr="008C38F1">
        <w:rPr>
          <w:rFonts w:ascii="Times New Roman" w:hAnsi="Times New Roman" w:cs="Times New Roman"/>
          <w:sz w:val="28"/>
          <w:szCs w:val="28"/>
        </w:rPr>
        <w:t>к</w:t>
      </w:r>
    </w:p>
    <w:p w:rsidR="008C38F1" w:rsidRPr="00433063" w:rsidRDefault="008C38F1" w:rsidP="008C38F1">
      <w:pPr>
        <w:widowControl/>
        <w:autoSpaceDE/>
        <w:autoSpaceDN/>
        <w:adjustRightInd/>
        <w:spacing w:line="259" w:lineRule="auto"/>
        <w:ind w:firstLine="0"/>
        <w:jc w:val="center"/>
        <w:rPr>
          <w:rFonts w:ascii="Times New Roman" w:hAnsi="Times New Roman" w:cs="Times New Roman"/>
          <w:sz w:val="28"/>
          <w:szCs w:val="28"/>
        </w:rPr>
      </w:pPr>
      <w:r w:rsidRPr="00433063">
        <w:rPr>
          <w:rFonts w:ascii="Times New Roman" w:hAnsi="Times New Roman" w:cs="Times New Roman"/>
          <w:sz w:val="28"/>
          <w:szCs w:val="28"/>
        </w:rPr>
        <w:t xml:space="preserve">исчисления размера средней заработной платы для определения </w:t>
      </w:r>
    </w:p>
    <w:p w:rsidR="00433063" w:rsidRPr="007F2B19" w:rsidRDefault="008C38F1" w:rsidP="00433063">
      <w:pPr>
        <w:pStyle w:val="1"/>
        <w:spacing w:before="0" w:after="0"/>
        <w:rPr>
          <w:rFonts w:ascii="Times New Roman" w:hAnsi="Times New Roman" w:cs="Times New Roman"/>
          <w:b w:val="0"/>
          <w:color w:val="auto"/>
          <w:sz w:val="28"/>
          <w:szCs w:val="28"/>
        </w:rPr>
      </w:pPr>
      <w:r w:rsidRPr="007F2B19">
        <w:rPr>
          <w:rFonts w:ascii="Times New Roman" w:hAnsi="Times New Roman" w:cs="Times New Roman"/>
          <w:b w:val="0"/>
          <w:color w:val="auto"/>
          <w:sz w:val="28"/>
          <w:szCs w:val="28"/>
        </w:rPr>
        <w:t>размера до</w:t>
      </w:r>
      <w:r w:rsidR="00B83A0C" w:rsidRPr="007F2B19">
        <w:rPr>
          <w:rFonts w:ascii="Times New Roman" w:hAnsi="Times New Roman" w:cs="Times New Roman"/>
          <w:b w:val="0"/>
          <w:color w:val="auto"/>
          <w:sz w:val="28"/>
          <w:szCs w:val="28"/>
        </w:rPr>
        <w:t>лжностного оклада</w:t>
      </w:r>
      <w:r w:rsidR="00433063" w:rsidRPr="007F2B19">
        <w:rPr>
          <w:rFonts w:ascii="Times New Roman" w:hAnsi="Times New Roman" w:cs="Times New Roman"/>
          <w:b w:val="0"/>
          <w:color w:val="auto"/>
          <w:sz w:val="28"/>
          <w:szCs w:val="28"/>
        </w:rPr>
        <w:t xml:space="preserve"> руководителей</w:t>
      </w:r>
      <w:r w:rsidR="00B83A0C" w:rsidRPr="007F2B19">
        <w:rPr>
          <w:rFonts w:ascii="Times New Roman" w:hAnsi="Times New Roman" w:cs="Times New Roman"/>
          <w:b w:val="0"/>
          <w:color w:val="auto"/>
          <w:sz w:val="28"/>
          <w:szCs w:val="28"/>
        </w:rPr>
        <w:t xml:space="preserve"> </w:t>
      </w:r>
    </w:p>
    <w:p w:rsidR="00433063" w:rsidRPr="00433063" w:rsidRDefault="00433063" w:rsidP="00433063">
      <w:pPr>
        <w:pStyle w:val="1"/>
        <w:spacing w:before="0" w:after="0"/>
        <w:rPr>
          <w:rFonts w:ascii="Times New Roman" w:hAnsi="Times New Roman" w:cs="Times New Roman"/>
          <w:b w:val="0"/>
          <w:color w:val="auto"/>
          <w:sz w:val="28"/>
          <w:szCs w:val="28"/>
        </w:rPr>
      </w:pPr>
      <w:r w:rsidRPr="00433063">
        <w:rPr>
          <w:rFonts w:ascii="Times New Roman" w:hAnsi="Times New Roman" w:cs="Times New Roman"/>
          <w:b w:val="0"/>
          <w:color w:val="auto"/>
          <w:sz w:val="28"/>
          <w:szCs w:val="28"/>
        </w:rPr>
        <w:t xml:space="preserve">муниципальных бюджетных учреждений культуры </w:t>
      </w:r>
    </w:p>
    <w:p w:rsidR="00433063" w:rsidRPr="00433063" w:rsidRDefault="00433063" w:rsidP="00433063">
      <w:pPr>
        <w:pStyle w:val="1"/>
        <w:spacing w:before="0" w:after="0"/>
        <w:rPr>
          <w:rFonts w:ascii="Times New Roman" w:hAnsi="Times New Roman" w:cs="Times New Roman"/>
          <w:b w:val="0"/>
          <w:color w:val="auto"/>
          <w:sz w:val="28"/>
          <w:szCs w:val="28"/>
        </w:rPr>
      </w:pPr>
      <w:r w:rsidRPr="00433063">
        <w:rPr>
          <w:rFonts w:ascii="Times New Roman" w:hAnsi="Times New Roman" w:cs="Times New Roman"/>
          <w:b w:val="0"/>
          <w:color w:val="auto"/>
          <w:sz w:val="28"/>
          <w:szCs w:val="28"/>
        </w:rPr>
        <w:t xml:space="preserve">и муниципальных образовательных учреждений, </w:t>
      </w:r>
    </w:p>
    <w:p w:rsidR="00433063" w:rsidRPr="00433063" w:rsidRDefault="00433063" w:rsidP="00433063">
      <w:pPr>
        <w:pStyle w:val="1"/>
        <w:spacing w:before="0" w:after="0"/>
        <w:rPr>
          <w:rFonts w:ascii="Times New Roman" w:hAnsi="Times New Roman" w:cs="Times New Roman"/>
          <w:b w:val="0"/>
          <w:color w:val="auto"/>
          <w:sz w:val="28"/>
          <w:szCs w:val="28"/>
        </w:rPr>
      </w:pPr>
      <w:r w:rsidRPr="00433063">
        <w:rPr>
          <w:rFonts w:ascii="Times New Roman" w:hAnsi="Times New Roman" w:cs="Times New Roman"/>
          <w:b w:val="0"/>
          <w:color w:val="auto"/>
          <w:sz w:val="28"/>
          <w:szCs w:val="28"/>
        </w:rPr>
        <w:t xml:space="preserve">подведомственных управлению культуры </w:t>
      </w:r>
    </w:p>
    <w:p w:rsidR="00433063" w:rsidRPr="00433063" w:rsidRDefault="00433063" w:rsidP="00433063">
      <w:pPr>
        <w:pStyle w:val="1"/>
        <w:spacing w:before="0" w:after="0"/>
        <w:rPr>
          <w:rFonts w:ascii="Times New Roman" w:hAnsi="Times New Roman" w:cs="Times New Roman"/>
          <w:b w:val="0"/>
          <w:color w:val="auto"/>
          <w:sz w:val="28"/>
          <w:szCs w:val="28"/>
        </w:rPr>
      </w:pPr>
      <w:r w:rsidRPr="00433063">
        <w:rPr>
          <w:rFonts w:ascii="Times New Roman" w:hAnsi="Times New Roman" w:cs="Times New Roman"/>
          <w:b w:val="0"/>
          <w:color w:val="auto"/>
          <w:sz w:val="28"/>
          <w:szCs w:val="28"/>
        </w:rPr>
        <w:t>администрации муниципального образования Темрюкский район</w:t>
      </w:r>
    </w:p>
    <w:p w:rsidR="008C38F1" w:rsidRPr="008C38F1" w:rsidRDefault="008C38F1" w:rsidP="00433063">
      <w:pPr>
        <w:widowControl/>
        <w:autoSpaceDE/>
        <w:autoSpaceDN/>
        <w:adjustRightInd/>
        <w:spacing w:line="259" w:lineRule="auto"/>
        <w:ind w:firstLine="0"/>
        <w:jc w:val="center"/>
        <w:rPr>
          <w:rFonts w:ascii="Times New Roman" w:eastAsiaTheme="minorHAnsi" w:hAnsi="Times New Roman" w:cs="Times New Roman"/>
          <w:sz w:val="28"/>
          <w:szCs w:val="28"/>
          <w:lang w:eastAsia="en-US"/>
        </w:rPr>
      </w:pPr>
    </w:p>
    <w:p w:rsidR="008C38F1" w:rsidRPr="00433063" w:rsidRDefault="008C38F1" w:rsidP="00433063">
      <w:pPr>
        <w:pStyle w:val="1"/>
        <w:spacing w:before="0" w:after="0"/>
        <w:ind w:firstLine="709"/>
        <w:jc w:val="both"/>
        <w:rPr>
          <w:rFonts w:ascii="Times New Roman" w:hAnsi="Times New Roman" w:cs="Times New Roman"/>
          <w:b w:val="0"/>
          <w:sz w:val="28"/>
          <w:szCs w:val="28"/>
        </w:rPr>
      </w:pPr>
      <w:r w:rsidRPr="00433063">
        <w:rPr>
          <w:rFonts w:ascii="Times New Roman" w:eastAsiaTheme="minorHAnsi" w:hAnsi="Times New Roman" w:cs="Times New Roman"/>
          <w:b w:val="0"/>
          <w:sz w:val="28"/>
          <w:szCs w:val="28"/>
          <w:lang w:eastAsia="en-US"/>
        </w:rPr>
        <w:t xml:space="preserve">1. Порядок исчисления размера средней заработной платы для определения размера должностного оклада </w:t>
      </w:r>
      <w:r w:rsidR="00433063" w:rsidRPr="00433063">
        <w:rPr>
          <w:rFonts w:ascii="Times New Roman" w:hAnsi="Times New Roman" w:cs="Times New Roman"/>
          <w:b w:val="0"/>
          <w:sz w:val="28"/>
          <w:szCs w:val="28"/>
        </w:rPr>
        <w:t xml:space="preserve">руководителей </w:t>
      </w:r>
      <w:r w:rsidR="00433063" w:rsidRPr="00433063">
        <w:rPr>
          <w:rFonts w:ascii="Times New Roman" w:hAnsi="Times New Roman" w:cs="Times New Roman"/>
          <w:b w:val="0"/>
          <w:color w:val="auto"/>
          <w:sz w:val="28"/>
          <w:szCs w:val="28"/>
        </w:rPr>
        <w:t>муниципальных бюджетных учреждений культуры и муниципальных образовательных учреждений, подведомственных управлению культуры администрации муниципального образования Темрюкский район</w:t>
      </w:r>
      <w:r w:rsidR="00433063">
        <w:rPr>
          <w:rFonts w:ascii="Times New Roman" w:hAnsi="Times New Roman" w:cs="Times New Roman"/>
          <w:b w:val="0"/>
          <w:color w:val="auto"/>
          <w:sz w:val="28"/>
          <w:szCs w:val="28"/>
        </w:rPr>
        <w:t xml:space="preserve"> </w:t>
      </w:r>
      <w:r w:rsidRPr="00433063">
        <w:rPr>
          <w:rFonts w:ascii="Times New Roman" w:eastAsiaTheme="minorHAnsi" w:hAnsi="Times New Roman" w:cs="Times New Roman"/>
          <w:b w:val="0"/>
          <w:sz w:val="28"/>
          <w:szCs w:val="28"/>
          <w:lang w:eastAsia="en-US"/>
        </w:rPr>
        <w:t xml:space="preserve">(далее - Порядок) определяет правила исчисления средней заработной платы для определения размера должностного оклада руководителя </w:t>
      </w:r>
      <w:r w:rsidR="00433063">
        <w:rPr>
          <w:rFonts w:ascii="Times New Roman" w:eastAsiaTheme="minorHAnsi" w:hAnsi="Times New Roman" w:cs="Times New Roman"/>
          <w:b w:val="0"/>
          <w:sz w:val="28"/>
          <w:szCs w:val="28"/>
          <w:lang w:eastAsia="en-US"/>
        </w:rPr>
        <w:t xml:space="preserve"> муниципального бюджетного</w:t>
      </w:r>
      <w:r w:rsidRPr="00433063">
        <w:rPr>
          <w:rFonts w:ascii="Times New Roman" w:eastAsiaTheme="minorHAnsi" w:hAnsi="Times New Roman" w:cs="Times New Roman"/>
          <w:b w:val="0"/>
          <w:sz w:val="28"/>
          <w:szCs w:val="28"/>
          <w:lang w:eastAsia="en-US"/>
        </w:rPr>
        <w:t xml:space="preserve"> учреждения.</w:t>
      </w:r>
    </w:p>
    <w:p w:rsid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8C38F1" w:rsidRPr="008C38F1" w:rsidRDefault="00B83A0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r w:rsidR="008C38F1" w:rsidRPr="008C38F1">
        <w:rPr>
          <w:rFonts w:ascii="Times New Roman" w:eastAsiaTheme="minorHAnsi" w:hAnsi="Times New Roman" w:cs="Times New Roman"/>
          <w:sz w:val="28"/>
          <w:szCs w:val="28"/>
          <w:lang w:eastAsia="en-US"/>
        </w:rPr>
        <w:t>. При расчете средней заработной платы работников учреждения для определения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его заместителей, главного бухгалтера, и работников, должностной оклад которых устанавливается от должностного оклада руководителя, его заместителей, главного бухгалтера структурного подразделения.</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При расчете средней заработной платы учитываются выплаты стимулирующего характера работников учреждения независимо от финансовых </w:t>
      </w:r>
      <w:r w:rsidRPr="008C38F1">
        <w:rPr>
          <w:rFonts w:ascii="Times New Roman" w:eastAsiaTheme="minorHAnsi" w:hAnsi="Times New Roman" w:cs="Times New Roman"/>
          <w:sz w:val="28"/>
          <w:szCs w:val="28"/>
          <w:lang w:eastAsia="en-US"/>
        </w:rPr>
        <w:lastRenderedPageBreak/>
        <w:t xml:space="preserve">источников, за счет которых осуществляются данные выплаты, за исключением федеральных средств и средств, </w:t>
      </w:r>
      <w:r w:rsidRPr="00151A35">
        <w:rPr>
          <w:rFonts w:ascii="Times New Roman" w:eastAsiaTheme="minorHAnsi" w:hAnsi="Times New Roman" w:cs="Times New Roman"/>
          <w:sz w:val="28"/>
          <w:szCs w:val="28"/>
          <w:lang w:eastAsia="en-US"/>
        </w:rPr>
        <w:t>полученных от иной приносящей доход деятельности.</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При расчете средней заработной платы не учитываются выплаты компенсационного характера работников.</w:t>
      </w:r>
    </w:p>
    <w:p w:rsidR="008C38F1" w:rsidRPr="008C38F1" w:rsidRDefault="003726D6"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r w:rsidR="008C38F1" w:rsidRPr="008C38F1">
        <w:rPr>
          <w:rFonts w:ascii="Times New Roman" w:eastAsiaTheme="minorHAnsi" w:hAnsi="Times New Roman" w:cs="Times New Roman"/>
          <w:sz w:val="28"/>
          <w:szCs w:val="28"/>
          <w:lang w:eastAsia="en-US"/>
        </w:rPr>
        <w:t>. Расчет средней заработной платы работников учреждения осуществляется за календарный год, предшествующий году установления должностного оклада руководителя учреждения.</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При создании новых учреждений и в других случаях, когда невозможно произвести расчет средней заработной платы работников учреждения, для определения должностного оклада руководителя учреждения за календарный год, предшествующий году установления должностного оклада руководителя, размер должностного оклада руководителя учреждения определяется </w:t>
      </w:r>
      <w:r w:rsidR="00C47BCB">
        <w:rPr>
          <w:rFonts w:ascii="Times New Roman" w:eastAsiaTheme="minorHAnsi" w:hAnsi="Times New Roman" w:cs="Times New Roman"/>
          <w:sz w:val="28"/>
          <w:szCs w:val="28"/>
          <w:lang w:eastAsia="en-US"/>
        </w:rPr>
        <w:t>министерством</w:t>
      </w:r>
      <w:r w:rsidRPr="008C38F1">
        <w:rPr>
          <w:rFonts w:ascii="Times New Roman" w:eastAsiaTheme="minorHAnsi" w:hAnsi="Times New Roman" w:cs="Times New Roman"/>
          <w:sz w:val="28"/>
          <w:szCs w:val="28"/>
          <w:lang w:eastAsia="en-US"/>
        </w:rPr>
        <w:t>.</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sidR="008C38F1" w:rsidRPr="008C38F1">
        <w:rPr>
          <w:rFonts w:ascii="Times New Roman" w:eastAsiaTheme="minorHAnsi" w:hAnsi="Times New Roman" w:cs="Times New Roman"/>
          <w:sz w:val="28"/>
          <w:szCs w:val="28"/>
          <w:lang w:eastAsia="en-US"/>
        </w:rPr>
        <w:t>.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численности работников учреждения за все месяцы календарного года, предшествующего году установления должностного оклада руководителя учреждения.</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8C38F1" w:rsidRPr="008C38F1">
        <w:rPr>
          <w:rFonts w:ascii="Times New Roman" w:eastAsiaTheme="minorHAnsi" w:hAnsi="Times New Roman" w:cs="Times New Roman"/>
          <w:sz w:val="28"/>
          <w:szCs w:val="28"/>
          <w:lang w:eastAsia="en-US"/>
        </w:rPr>
        <w:t>. При определении среднемесячной численности работников учреждения учитываются среднемесячная численность работников учреждения, работающих на условиях полного рабочего времени, среднемесячная численность работников учреждения, работающих на условиях неполного рабочего времени, и среднемесячная численность работников учреждения, являющихся внешними совместителями.</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работающих на условиях полного рабочего времени, исчисляется путем суммирования численности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за рабочий день, предшествовавший выходным или нерабочим праздничным дням.</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В численности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табеля учета рабочего времени работников.</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Работник, работающий в учреждении на более чем одной ставке (оформленный в учреждении как внутренний совместитель), учитывается в </w:t>
      </w:r>
      <w:r w:rsidRPr="008C38F1">
        <w:rPr>
          <w:rFonts w:ascii="Times New Roman" w:eastAsiaTheme="minorHAnsi" w:hAnsi="Times New Roman" w:cs="Times New Roman"/>
          <w:sz w:val="28"/>
          <w:szCs w:val="28"/>
          <w:lang w:eastAsia="en-US"/>
        </w:rPr>
        <w:lastRenderedPageBreak/>
        <w:t>списочной численности работников учреждения как один человек (целая единица).</w:t>
      </w:r>
      <w:bookmarkStart w:id="3" w:name="Par36"/>
      <w:bookmarkEnd w:id="3"/>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7</w:t>
      </w:r>
      <w:r w:rsidR="008C38F1" w:rsidRPr="008C38F1">
        <w:rPr>
          <w:rFonts w:ascii="Times New Roman" w:eastAsiaTheme="minorHAnsi" w:hAnsi="Times New Roman" w:cs="Times New Roman"/>
          <w:sz w:val="28"/>
          <w:szCs w:val="28"/>
          <w:lang w:eastAsia="en-US"/>
        </w:rPr>
        <w:t>. Работники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работников учреждения учитываются пропорционально отработанному времени.</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Расчет средней численности этой категории работников производится в следующем порядке:</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947CCA" w:rsidRDefault="008C38F1" w:rsidP="00947CCA">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2)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w:t>
      </w:r>
      <w:r w:rsidR="00947CCA">
        <w:rPr>
          <w:rFonts w:ascii="Times New Roman" w:eastAsiaTheme="minorHAnsi" w:hAnsi="Times New Roman" w:cs="Times New Roman"/>
          <w:sz w:val="28"/>
          <w:szCs w:val="28"/>
          <w:lang w:eastAsia="en-US"/>
        </w:rPr>
        <w:t>по календарю в отчетном месяце.</w:t>
      </w:r>
    </w:p>
    <w:p w:rsidR="008C38F1" w:rsidRPr="008C38F1" w:rsidRDefault="00F2420B" w:rsidP="00947CCA">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8</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 (</w:t>
      </w:r>
      <w:hyperlink w:anchor="Par36" w:history="1">
        <w:r w:rsidR="008C38F1" w:rsidRPr="003726D6">
          <w:rPr>
            <w:rFonts w:ascii="Times New Roman" w:eastAsiaTheme="minorHAnsi" w:hAnsi="Times New Roman" w:cs="Times New Roman"/>
            <w:sz w:val="28"/>
            <w:szCs w:val="28"/>
            <w:lang w:eastAsia="en-US"/>
          </w:rPr>
          <w:t xml:space="preserve">пункт </w:t>
        </w:r>
        <w:r w:rsidR="00433063">
          <w:rPr>
            <w:rFonts w:ascii="Times New Roman" w:eastAsiaTheme="minorHAnsi" w:hAnsi="Times New Roman" w:cs="Times New Roman"/>
            <w:sz w:val="28"/>
            <w:szCs w:val="28"/>
            <w:lang w:eastAsia="en-US"/>
          </w:rPr>
          <w:t>7</w:t>
        </w:r>
      </w:hyperlink>
      <w:r w:rsidR="008C38F1" w:rsidRPr="008C38F1">
        <w:rPr>
          <w:rFonts w:ascii="Times New Roman" w:eastAsiaTheme="minorHAnsi" w:hAnsi="Times New Roman" w:cs="Times New Roman"/>
          <w:sz w:val="28"/>
          <w:szCs w:val="28"/>
          <w:lang w:eastAsia="en-US"/>
        </w:rPr>
        <w:t xml:space="preserve"> настоящего Порядка).</w:t>
      </w:r>
    </w:p>
    <w:p w:rsidR="008C38F1" w:rsidRDefault="008C38F1" w:rsidP="008C38F1">
      <w:pPr>
        <w:widowControl/>
        <w:ind w:firstLine="0"/>
        <w:rPr>
          <w:rFonts w:ascii="Times New Roman" w:eastAsiaTheme="minorHAnsi" w:hAnsi="Times New Roman" w:cs="Times New Roman"/>
          <w:sz w:val="28"/>
          <w:szCs w:val="28"/>
          <w:lang w:eastAsia="en-US"/>
        </w:rPr>
      </w:pPr>
    </w:p>
    <w:p w:rsidR="00826938" w:rsidRPr="00C62A7E" w:rsidRDefault="00826938" w:rsidP="008C38F1">
      <w:pPr>
        <w:widowControl/>
        <w:ind w:firstLine="0"/>
        <w:rPr>
          <w:rFonts w:ascii="Times New Roman" w:eastAsiaTheme="minorHAnsi" w:hAnsi="Times New Roman" w:cs="Times New Roman"/>
          <w:sz w:val="28"/>
          <w:szCs w:val="28"/>
          <w:lang w:eastAsia="en-US"/>
        </w:rPr>
      </w:pPr>
    </w:p>
    <w:p w:rsidR="00433063" w:rsidRDefault="00433063" w:rsidP="00433063">
      <w:pPr>
        <w:pStyle w:val="s1"/>
        <w:spacing w:before="0" w:beforeAutospacing="0" w:after="0" w:afterAutospacing="0"/>
        <w:jc w:val="both"/>
        <w:rPr>
          <w:sz w:val="28"/>
          <w:szCs w:val="28"/>
        </w:rPr>
      </w:pPr>
      <w:r>
        <w:rPr>
          <w:sz w:val="28"/>
          <w:szCs w:val="28"/>
        </w:rPr>
        <w:t>Заместитель главы</w:t>
      </w:r>
    </w:p>
    <w:p w:rsidR="00433063" w:rsidRDefault="00433063" w:rsidP="00433063">
      <w:pPr>
        <w:pStyle w:val="s1"/>
        <w:spacing w:before="0" w:beforeAutospacing="0" w:after="0" w:afterAutospacing="0"/>
        <w:jc w:val="both"/>
        <w:rPr>
          <w:sz w:val="28"/>
          <w:szCs w:val="28"/>
        </w:rPr>
      </w:pPr>
      <w:r>
        <w:rPr>
          <w:sz w:val="28"/>
          <w:szCs w:val="28"/>
        </w:rPr>
        <w:t>муниципального образования</w:t>
      </w:r>
    </w:p>
    <w:p w:rsidR="00433063" w:rsidRPr="009E76C2" w:rsidRDefault="00433063" w:rsidP="00433063">
      <w:pPr>
        <w:pStyle w:val="s1"/>
        <w:spacing w:before="0" w:beforeAutospacing="0" w:after="0" w:afterAutospacing="0"/>
        <w:jc w:val="both"/>
        <w:rPr>
          <w:sz w:val="28"/>
          <w:szCs w:val="28"/>
        </w:rPr>
      </w:pPr>
      <w:r>
        <w:rPr>
          <w:sz w:val="28"/>
          <w:szCs w:val="28"/>
        </w:rPr>
        <w:t>Темрюкский район                                                   О.В. Дяденко</w:t>
      </w:r>
    </w:p>
    <w:p w:rsidR="008C38F1" w:rsidRPr="008C38F1" w:rsidRDefault="008C38F1" w:rsidP="008C38F1">
      <w:pPr>
        <w:widowControl/>
        <w:autoSpaceDE/>
        <w:autoSpaceDN/>
        <w:adjustRightInd/>
        <w:spacing w:line="259" w:lineRule="auto"/>
        <w:ind w:firstLine="0"/>
        <w:rPr>
          <w:rFonts w:ascii="Times New Roman" w:eastAsia="Times New Roman" w:hAnsi="Times New Roman" w:cs="Times New Roman"/>
          <w:bCs/>
          <w:iCs/>
          <w:color w:val="000000"/>
          <w:sz w:val="28"/>
          <w:szCs w:val="28"/>
        </w:rPr>
      </w:pPr>
    </w:p>
    <w:p w:rsidR="008C38F1" w:rsidRDefault="008C38F1"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bookmarkEnd w:id="0"/>
    <w:bookmarkEnd w:id="1"/>
    <w:p w:rsidR="00D046BF" w:rsidRPr="00D046BF" w:rsidRDefault="00D046BF" w:rsidP="00D046BF">
      <w:pPr>
        <w:jc w:val="right"/>
        <w:rPr>
          <w:rFonts w:ascii="Times New Roman" w:hAnsi="Times New Roman" w:cs="Times New Roman"/>
          <w:sz w:val="28"/>
        </w:rPr>
      </w:pPr>
    </w:p>
    <w:sectPr w:rsidR="00D046BF" w:rsidRPr="00D046BF" w:rsidSect="00716104">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4FD" w:rsidRDefault="009014FD" w:rsidP="003B09B5">
      <w:r>
        <w:separator/>
      </w:r>
    </w:p>
  </w:endnote>
  <w:endnote w:type="continuationSeparator" w:id="1">
    <w:p w:rsidR="009014FD" w:rsidRDefault="009014FD" w:rsidP="003B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4FD" w:rsidRDefault="009014FD" w:rsidP="003B09B5">
      <w:r>
        <w:separator/>
      </w:r>
    </w:p>
  </w:footnote>
  <w:footnote w:type="continuationSeparator" w:id="1">
    <w:p w:rsidR="009014FD" w:rsidRDefault="009014FD" w:rsidP="003B0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476105"/>
      <w:docPartObj>
        <w:docPartGallery w:val="Page Numbers (Top of Page)"/>
        <w:docPartUnique/>
      </w:docPartObj>
    </w:sdtPr>
    <w:sdtEndPr>
      <w:rPr>
        <w:rFonts w:ascii="Times New Roman" w:hAnsi="Times New Roman" w:cs="Times New Roman"/>
        <w:sz w:val="28"/>
        <w:szCs w:val="28"/>
      </w:rPr>
    </w:sdtEndPr>
    <w:sdtContent>
      <w:p w:rsidR="00B90D0B" w:rsidRPr="003B09B5" w:rsidRDefault="008661B3">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00B90D0B"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7F2B19">
          <w:rPr>
            <w:rFonts w:ascii="Times New Roman" w:hAnsi="Times New Roman" w:cs="Times New Roman"/>
            <w:noProof/>
            <w:sz w:val="28"/>
            <w:szCs w:val="28"/>
          </w:rPr>
          <w:t>3</w:t>
        </w:r>
        <w:r w:rsidRPr="003B09B5">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FC0"/>
    <w:rsid w:val="0000080B"/>
    <w:rsid w:val="00000973"/>
    <w:rsid w:val="0000180B"/>
    <w:rsid w:val="000105C8"/>
    <w:rsid w:val="000235FB"/>
    <w:rsid w:val="000477AA"/>
    <w:rsid w:val="00053F24"/>
    <w:rsid w:val="00060E95"/>
    <w:rsid w:val="000615D6"/>
    <w:rsid w:val="0006699D"/>
    <w:rsid w:val="00071037"/>
    <w:rsid w:val="000742E5"/>
    <w:rsid w:val="00074B01"/>
    <w:rsid w:val="000763EE"/>
    <w:rsid w:val="00081E71"/>
    <w:rsid w:val="00084778"/>
    <w:rsid w:val="000847C3"/>
    <w:rsid w:val="0009115B"/>
    <w:rsid w:val="00093CF4"/>
    <w:rsid w:val="00097DA3"/>
    <w:rsid w:val="000B109A"/>
    <w:rsid w:val="000D7B08"/>
    <w:rsid w:val="000F04F8"/>
    <w:rsid w:val="000F14C1"/>
    <w:rsid w:val="000F1696"/>
    <w:rsid w:val="000F5998"/>
    <w:rsid w:val="001222AD"/>
    <w:rsid w:val="00122857"/>
    <w:rsid w:val="00123C95"/>
    <w:rsid w:val="0012412B"/>
    <w:rsid w:val="001243CF"/>
    <w:rsid w:val="00126195"/>
    <w:rsid w:val="001343B1"/>
    <w:rsid w:val="00137778"/>
    <w:rsid w:val="00146906"/>
    <w:rsid w:val="00150EA0"/>
    <w:rsid w:val="00151A35"/>
    <w:rsid w:val="00153620"/>
    <w:rsid w:val="00153AF3"/>
    <w:rsid w:val="001545B9"/>
    <w:rsid w:val="0015461A"/>
    <w:rsid w:val="00157D75"/>
    <w:rsid w:val="00162DB2"/>
    <w:rsid w:val="00165E75"/>
    <w:rsid w:val="00180621"/>
    <w:rsid w:val="00181479"/>
    <w:rsid w:val="00186263"/>
    <w:rsid w:val="00187D22"/>
    <w:rsid w:val="00194D3B"/>
    <w:rsid w:val="001958C4"/>
    <w:rsid w:val="001A35D1"/>
    <w:rsid w:val="001B5175"/>
    <w:rsid w:val="001E7089"/>
    <w:rsid w:val="001F78DC"/>
    <w:rsid w:val="00221735"/>
    <w:rsid w:val="00222F0A"/>
    <w:rsid w:val="00225029"/>
    <w:rsid w:val="00225E1C"/>
    <w:rsid w:val="00225F53"/>
    <w:rsid w:val="00233C4E"/>
    <w:rsid w:val="002426CF"/>
    <w:rsid w:val="002453A9"/>
    <w:rsid w:val="00273BCC"/>
    <w:rsid w:val="00283760"/>
    <w:rsid w:val="002851FC"/>
    <w:rsid w:val="00285428"/>
    <w:rsid w:val="00287A55"/>
    <w:rsid w:val="00290B88"/>
    <w:rsid w:val="00292DED"/>
    <w:rsid w:val="002B4DB0"/>
    <w:rsid w:val="002C37ED"/>
    <w:rsid w:val="002C3CF4"/>
    <w:rsid w:val="002C4FFB"/>
    <w:rsid w:val="002D548B"/>
    <w:rsid w:val="002D57F5"/>
    <w:rsid w:val="002E0D23"/>
    <w:rsid w:val="002E1F15"/>
    <w:rsid w:val="002F213F"/>
    <w:rsid w:val="002F6240"/>
    <w:rsid w:val="00305FBB"/>
    <w:rsid w:val="00313CF8"/>
    <w:rsid w:val="00316F76"/>
    <w:rsid w:val="0032089B"/>
    <w:rsid w:val="003230FD"/>
    <w:rsid w:val="00325A0F"/>
    <w:rsid w:val="00325D57"/>
    <w:rsid w:val="00327C8E"/>
    <w:rsid w:val="00327D80"/>
    <w:rsid w:val="003441AA"/>
    <w:rsid w:val="00351BAE"/>
    <w:rsid w:val="00354930"/>
    <w:rsid w:val="00365C63"/>
    <w:rsid w:val="0036611F"/>
    <w:rsid w:val="003726D6"/>
    <w:rsid w:val="00376A5C"/>
    <w:rsid w:val="003A3EEB"/>
    <w:rsid w:val="003B09B5"/>
    <w:rsid w:val="003B50C7"/>
    <w:rsid w:val="003B7A64"/>
    <w:rsid w:val="003C2CF7"/>
    <w:rsid w:val="003C563F"/>
    <w:rsid w:val="003C6621"/>
    <w:rsid w:val="003D75B5"/>
    <w:rsid w:val="003E2F89"/>
    <w:rsid w:val="003E42F3"/>
    <w:rsid w:val="003E4A93"/>
    <w:rsid w:val="003E5E99"/>
    <w:rsid w:val="003E654B"/>
    <w:rsid w:val="003F198A"/>
    <w:rsid w:val="0040207C"/>
    <w:rsid w:val="00406339"/>
    <w:rsid w:val="00412D42"/>
    <w:rsid w:val="00417CFB"/>
    <w:rsid w:val="00422397"/>
    <w:rsid w:val="004236ED"/>
    <w:rsid w:val="00426D69"/>
    <w:rsid w:val="0042763C"/>
    <w:rsid w:val="00433063"/>
    <w:rsid w:val="00443419"/>
    <w:rsid w:val="004467D3"/>
    <w:rsid w:val="0045242F"/>
    <w:rsid w:val="00454951"/>
    <w:rsid w:val="00463105"/>
    <w:rsid w:val="004668A9"/>
    <w:rsid w:val="00471A4F"/>
    <w:rsid w:val="00473737"/>
    <w:rsid w:val="00473D2C"/>
    <w:rsid w:val="00476E64"/>
    <w:rsid w:val="00483DC1"/>
    <w:rsid w:val="00484507"/>
    <w:rsid w:val="00496222"/>
    <w:rsid w:val="004D1783"/>
    <w:rsid w:val="004D236A"/>
    <w:rsid w:val="004D2FC0"/>
    <w:rsid w:val="004E09D5"/>
    <w:rsid w:val="004E7BCF"/>
    <w:rsid w:val="004F4F52"/>
    <w:rsid w:val="00501EB0"/>
    <w:rsid w:val="00503BD0"/>
    <w:rsid w:val="0050578B"/>
    <w:rsid w:val="00520206"/>
    <w:rsid w:val="00526F44"/>
    <w:rsid w:val="0053303F"/>
    <w:rsid w:val="00533C4A"/>
    <w:rsid w:val="00544FBE"/>
    <w:rsid w:val="00546904"/>
    <w:rsid w:val="00550590"/>
    <w:rsid w:val="00551D53"/>
    <w:rsid w:val="005636DB"/>
    <w:rsid w:val="00565295"/>
    <w:rsid w:val="005765DA"/>
    <w:rsid w:val="00586289"/>
    <w:rsid w:val="0059143C"/>
    <w:rsid w:val="00592DD3"/>
    <w:rsid w:val="00595B79"/>
    <w:rsid w:val="005A4607"/>
    <w:rsid w:val="005B0E8E"/>
    <w:rsid w:val="005B1AC0"/>
    <w:rsid w:val="005D13D1"/>
    <w:rsid w:val="005D6605"/>
    <w:rsid w:val="005E6F1A"/>
    <w:rsid w:val="005F0A52"/>
    <w:rsid w:val="005F10A8"/>
    <w:rsid w:val="005F2825"/>
    <w:rsid w:val="005F3C6F"/>
    <w:rsid w:val="005F4216"/>
    <w:rsid w:val="00610625"/>
    <w:rsid w:val="006149A3"/>
    <w:rsid w:val="00616608"/>
    <w:rsid w:val="00616CC9"/>
    <w:rsid w:val="00623506"/>
    <w:rsid w:val="006262FC"/>
    <w:rsid w:val="00630CDD"/>
    <w:rsid w:val="00636883"/>
    <w:rsid w:val="00645FBB"/>
    <w:rsid w:val="00651105"/>
    <w:rsid w:val="006528B3"/>
    <w:rsid w:val="00657D5B"/>
    <w:rsid w:val="00660A2F"/>
    <w:rsid w:val="00660B34"/>
    <w:rsid w:val="00662700"/>
    <w:rsid w:val="0066550B"/>
    <w:rsid w:val="0066785A"/>
    <w:rsid w:val="0067496A"/>
    <w:rsid w:val="00675512"/>
    <w:rsid w:val="00675E36"/>
    <w:rsid w:val="00676138"/>
    <w:rsid w:val="00680A13"/>
    <w:rsid w:val="00681898"/>
    <w:rsid w:val="00684F4E"/>
    <w:rsid w:val="00686AF8"/>
    <w:rsid w:val="00691762"/>
    <w:rsid w:val="00697A25"/>
    <w:rsid w:val="006A00E2"/>
    <w:rsid w:val="006B4872"/>
    <w:rsid w:val="006C2F09"/>
    <w:rsid w:val="006E0D5D"/>
    <w:rsid w:val="006F44BE"/>
    <w:rsid w:val="006F56F0"/>
    <w:rsid w:val="006F7B52"/>
    <w:rsid w:val="007069FD"/>
    <w:rsid w:val="00707512"/>
    <w:rsid w:val="007104D2"/>
    <w:rsid w:val="00716104"/>
    <w:rsid w:val="00721D02"/>
    <w:rsid w:val="007222DA"/>
    <w:rsid w:val="00724925"/>
    <w:rsid w:val="007259F6"/>
    <w:rsid w:val="00730E09"/>
    <w:rsid w:val="007335FB"/>
    <w:rsid w:val="007363D2"/>
    <w:rsid w:val="007374B7"/>
    <w:rsid w:val="00737724"/>
    <w:rsid w:val="00746726"/>
    <w:rsid w:val="00751237"/>
    <w:rsid w:val="007547C8"/>
    <w:rsid w:val="00755703"/>
    <w:rsid w:val="00766524"/>
    <w:rsid w:val="00771BA8"/>
    <w:rsid w:val="00793B4F"/>
    <w:rsid w:val="00796DEC"/>
    <w:rsid w:val="007978D0"/>
    <w:rsid w:val="007A7E5A"/>
    <w:rsid w:val="007C28BF"/>
    <w:rsid w:val="007D599D"/>
    <w:rsid w:val="007F2B19"/>
    <w:rsid w:val="007F78F8"/>
    <w:rsid w:val="00802C97"/>
    <w:rsid w:val="0081332E"/>
    <w:rsid w:val="00826938"/>
    <w:rsid w:val="00832E18"/>
    <w:rsid w:val="00844E45"/>
    <w:rsid w:val="008474D5"/>
    <w:rsid w:val="00857FEC"/>
    <w:rsid w:val="00861336"/>
    <w:rsid w:val="0086561D"/>
    <w:rsid w:val="008661B3"/>
    <w:rsid w:val="008662E9"/>
    <w:rsid w:val="00871D50"/>
    <w:rsid w:val="00880EC0"/>
    <w:rsid w:val="00883B90"/>
    <w:rsid w:val="00886A0A"/>
    <w:rsid w:val="008A709E"/>
    <w:rsid w:val="008C01F6"/>
    <w:rsid w:val="008C1261"/>
    <w:rsid w:val="008C1601"/>
    <w:rsid w:val="008C1FF6"/>
    <w:rsid w:val="008C38F1"/>
    <w:rsid w:val="008D42D2"/>
    <w:rsid w:val="008E5A7B"/>
    <w:rsid w:val="008E752C"/>
    <w:rsid w:val="008F179D"/>
    <w:rsid w:val="008F2D8B"/>
    <w:rsid w:val="009014FD"/>
    <w:rsid w:val="0091488F"/>
    <w:rsid w:val="009217EB"/>
    <w:rsid w:val="00931DB4"/>
    <w:rsid w:val="009447F3"/>
    <w:rsid w:val="00946A45"/>
    <w:rsid w:val="00947CCA"/>
    <w:rsid w:val="00951FA4"/>
    <w:rsid w:val="009640E9"/>
    <w:rsid w:val="009700D2"/>
    <w:rsid w:val="00992CC8"/>
    <w:rsid w:val="009944A2"/>
    <w:rsid w:val="009A4CA5"/>
    <w:rsid w:val="009A5F31"/>
    <w:rsid w:val="009B49CF"/>
    <w:rsid w:val="009B69F0"/>
    <w:rsid w:val="009D0642"/>
    <w:rsid w:val="009E0CFE"/>
    <w:rsid w:val="009F43DA"/>
    <w:rsid w:val="009F7B70"/>
    <w:rsid w:val="00A06116"/>
    <w:rsid w:val="00A06FB6"/>
    <w:rsid w:val="00A2759B"/>
    <w:rsid w:val="00A4664C"/>
    <w:rsid w:val="00A5020F"/>
    <w:rsid w:val="00A51971"/>
    <w:rsid w:val="00A5271A"/>
    <w:rsid w:val="00A6664B"/>
    <w:rsid w:val="00A7347F"/>
    <w:rsid w:val="00A74D25"/>
    <w:rsid w:val="00A768A3"/>
    <w:rsid w:val="00A77BE0"/>
    <w:rsid w:val="00A90F88"/>
    <w:rsid w:val="00A91DD2"/>
    <w:rsid w:val="00A932C3"/>
    <w:rsid w:val="00AA3E67"/>
    <w:rsid w:val="00AB1A09"/>
    <w:rsid w:val="00AB4BF4"/>
    <w:rsid w:val="00AD3F9B"/>
    <w:rsid w:val="00AD6AFE"/>
    <w:rsid w:val="00AE24A3"/>
    <w:rsid w:val="00AE25A6"/>
    <w:rsid w:val="00AE4673"/>
    <w:rsid w:val="00AF434E"/>
    <w:rsid w:val="00AF7953"/>
    <w:rsid w:val="00B13380"/>
    <w:rsid w:val="00B235CE"/>
    <w:rsid w:val="00B264D0"/>
    <w:rsid w:val="00B30312"/>
    <w:rsid w:val="00B35E2D"/>
    <w:rsid w:val="00B46556"/>
    <w:rsid w:val="00B46FDF"/>
    <w:rsid w:val="00B51BAF"/>
    <w:rsid w:val="00B54804"/>
    <w:rsid w:val="00B64E65"/>
    <w:rsid w:val="00B74E38"/>
    <w:rsid w:val="00B8296F"/>
    <w:rsid w:val="00B83A0C"/>
    <w:rsid w:val="00B90D0B"/>
    <w:rsid w:val="00B92946"/>
    <w:rsid w:val="00B95C37"/>
    <w:rsid w:val="00BA11AE"/>
    <w:rsid w:val="00BC31F0"/>
    <w:rsid w:val="00BD6CBD"/>
    <w:rsid w:val="00BE19BE"/>
    <w:rsid w:val="00BF1649"/>
    <w:rsid w:val="00BF2437"/>
    <w:rsid w:val="00C02404"/>
    <w:rsid w:val="00C05437"/>
    <w:rsid w:val="00C06C0B"/>
    <w:rsid w:val="00C104DF"/>
    <w:rsid w:val="00C14ADA"/>
    <w:rsid w:val="00C17D8E"/>
    <w:rsid w:val="00C24A82"/>
    <w:rsid w:val="00C34A5F"/>
    <w:rsid w:val="00C46299"/>
    <w:rsid w:val="00C47BCB"/>
    <w:rsid w:val="00C55FF7"/>
    <w:rsid w:val="00C60A24"/>
    <w:rsid w:val="00C62A7E"/>
    <w:rsid w:val="00C677D2"/>
    <w:rsid w:val="00C722E3"/>
    <w:rsid w:val="00C73CC0"/>
    <w:rsid w:val="00C95A4E"/>
    <w:rsid w:val="00CA1FE2"/>
    <w:rsid w:val="00CC1719"/>
    <w:rsid w:val="00CC6723"/>
    <w:rsid w:val="00CD2424"/>
    <w:rsid w:val="00CE0EDD"/>
    <w:rsid w:val="00D033BC"/>
    <w:rsid w:val="00D046BF"/>
    <w:rsid w:val="00D051B2"/>
    <w:rsid w:val="00D12C0B"/>
    <w:rsid w:val="00D15F17"/>
    <w:rsid w:val="00D229FA"/>
    <w:rsid w:val="00D25BF5"/>
    <w:rsid w:val="00D33E1C"/>
    <w:rsid w:val="00D420A6"/>
    <w:rsid w:val="00D44894"/>
    <w:rsid w:val="00D5239F"/>
    <w:rsid w:val="00D53A26"/>
    <w:rsid w:val="00D604A0"/>
    <w:rsid w:val="00D672B2"/>
    <w:rsid w:val="00D678E7"/>
    <w:rsid w:val="00D70979"/>
    <w:rsid w:val="00D71DAF"/>
    <w:rsid w:val="00D72481"/>
    <w:rsid w:val="00D87AB0"/>
    <w:rsid w:val="00D94BFE"/>
    <w:rsid w:val="00D97102"/>
    <w:rsid w:val="00D97356"/>
    <w:rsid w:val="00D97AFE"/>
    <w:rsid w:val="00DA4CC9"/>
    <w:rsid w:val="00DB55C9"/>
    <w:rsid w:val="00DC174F"/>
    <w:rsid w:val="00DC5CE5"/>
    <w:rsid w:val="00DD2183"/>
    <w:rsid w:val="00DD62E8"/>
    <w:rsid w:val="00DE1232"/>
    <w:rsid w:val="00DF080A"/>
    <w:rsid w:val="00E03A7C"/>
    <w:rsid w:val="00E04131"/>
    <w:rsid w:val="00E045B8"/>
    <w:rsid w:val="00E07506"/>
    <w:rsid w:val="00E15C04"/>
    <w:rsid w:val="00E20E88"/>
    <w:rsid w:val="00E24360"/>
    <w:rsid w:val="00E308A3"/>
    <w:rsid w:val="00E33120"/>
    <w:rsid w:val="00E435FF"/>
    <w:rsid w:val="00E462B9"/>
    <w:rsid w:val="00E5451B"/>
    <w:rsid w:val="00E6097C"/>
    <w:rsid w:val="00E73B2C"/>
    <w:rsid w:val="00E818D6"/>
    <w:rsid w:val="00EA49CD"/>
    <w:rsid w:val="00EA727B"/>
    <w:rsid w:val="00EB5B98"/>
    <w:rsid w:val="00ED7D47"/>
    <w:rsid w:val="00EE0823"/>
    <w:rsid w:val="00EF1334"/>
    <w:rsid w:val="00EF40F3"/>
    <w:rsid w:val="00EF42C8"/>
    <w:rsid w:val="00F03491"/>
    <w:rsid w:val="00F04FC5"/>
    <w:rsid w:val="00F13EAE"/>
    <w:rsid w:val="00F20FA7"/>
    <w:rsid w:val="00F21F50"/>
    <w:rsid w:val="00F2420B"/>
    <w:rsid w:val="00F3124B"/>
    <w:rsid w:val="00F34292"/>
    <w:rsid w:val="00F41FE1"/>
    <w:rsid w:val="00F43867"/>
    <w:rsid w:val="00F512E4"/>
    <w:rsid w:val="00F803E6"/>
    <w:rsid w:val="00F85434"/>
    <w:rsid w:val="00F858D7"/>
    <w:rsid w:val="00F92BC5"/>
    <w:rsid w:val="00F96E7F"/>
    <w:rsid w:val="00FB1430"/>
    <w:rsid w:val="00FB624F"/>
    <w:rsid w:val="00FB73A1"/>
    <w:rsid w:val="00FB7654"/>
    <w:rsid w:val="00FC2E07"/>
    <w:rsid w:val="00FF3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E6097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6097C"/>
    <w:rPr>
      <w:b/>
      <w:bCs/>
      <w:color w:val="26282F"/>
    </w:rPr>
  </w:style>
  <w:style w:type="character" w:customStyle="1" w:styleId="a4">
    <w:name w:val="Гипертекстовая ссылка"/>
    <w:basedOn w:val="a3"/>
    <w:uiPriority w:val="99"/>
    <w:rsid w:val="00E6097C"/>
    <w:rPr>
      <w:b w:val="0"/>
      <w:bCs w:val="0"/>
      <w:color w:val="106BBE"/>
    </w:rPr>
  </w:style>
  <w:style w:type="character" w:customStyle="1" w:styleId="10">
    <w:name w:val="Заголовок 1 Знак"/>
    <w:basedOn w:val="a0"/>
    <w:link w:val="1"/>
    <w:uiPriority w:val="9"/>
    <w:rsid w:val="00E6097C"/>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E6097C"/>
    <w:pPr>
      <w:ind w:left="170" w:right="170" w:firstLine="0"/>
      <w:jc w:val="left"/>
    </w:pPr>
  </w:style>
  <w:style w:type="paragraph" w:customStyle="1" w:styleId="a6">
    <w:name w:val="Комментарий"/>
    <w:basedOn w:val="a5"/>
    <w:next w:val="a"/>
    <w:uiPriority w:val="99"/>
    <w:rsid w:val="00E6097C"/>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E6097C"/>
    <w:rPr>
      <w:i/>
      <w:iCs/>
    </w:rPr>
  </w:style>
  <w:style w:type="paragraph" w:customStyle="1" w:styleId="a8">
    <w:name w:val="Нормальный (таблица)"/>
    <w:basedOn w:val="a"/>
    <w:next w:val="a"/>
    <w:uiPriority w:val="99"/>
    <w:rsid w:val="00E6097C"/>
    <w:pPr>
      <w:ind w:firstLine="0"/>
    </w:pPr>
  </w:style>
  <w:style w:type="paragraph" w:customStyle="1" w:styleId="a9">
    <w:name w:val="Таблицы (моноширинный)"/>
    <w:basedOn w:val="a"/>
    <w:next w:val="a"/>
    <w:uiPriority w:val="99"/>
    <w:rsid w:val="00E6097C"/>
    <w:pPr>
      <w:ind w:firstLine="0"/>
      <w:jc w:val="left"/>
    </w:pPr>
    <w:rPr>
      <w:rFonts w:ascii="Courier New" w:hAnsi="Courier New" w:cs="Courier New"/>
    </w:rPr>
  </w:style>
  <w:style w:type="paragraph" w:customStyle="1" w:styleId="aa">
    <w:name w:val="Прижатый влево"/>
    <w:basedOn w:val="a"/>
    <w:next w:val="a"/>
    <w:uiPriority w:val="99"/>
    <w:rsid w:val="00E6097C"/>
    <w:pPr>
      <w:ind w:firstLine="0"/>
      <w:jc w:val="left"/>
    </w:pPr>
  </w:style>
  <w:style w:type="character" w:customStyle="1" w:styleId="ab">
    <w:name w:val="Цветовое выделение для Текст"/>
    <w:uiPriority w:val="99"/>
    <w:rsid w:val="00E6097C"/>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 w:type="paragraph" w:customStyle="1" w:styleId="s1">
    <w:name w:val="s_1"/>
    <w:basedOn w:val="a"/>
    <w:rsid w:val="0043306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4E312-3FE5-49EA-8D2A-A423B990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907</Words>
  <Characters>5176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123</cp:lastModifiedBy>
  <cp:revision>3</cp:revision>
  <cp:lastPrinted>2023-12-19T13:00:00Z</cp:lastPrinted>
  <dcterms:created xsi:type="dcterms:W3CDTF">2023-12-17T11:28:00Z</dcterms:created>
  <dcterms:modified xsi:type="dcterms:W3CDTF">2023-12-19T13:01:00Z</dcterms:modified>
</cp:coreProperties>
</file>